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5D3" w:rsidRDefault="004C75D3" w:rsidP="004C75D3">
      <w:pPr>
        <w:pStyle w:val="Titolo"/>
        <w:jc w:val="center"/>
        <w:rPr>
          <w:rFonts w:ascii="Verdana" w:hAnsi="Verdana" w:cs="Verdana"/>
          <w:i/>
          <w:color w:val="auto"/>
          <w:sz w:val="18"/>
        </w:rPr>
      </w:pPr>
      <w:r>
        <w:rPr>
          <w:sz w:val="44"/>
          <w:szCs w:val="44"/>
        </w:rPr>
        <w:t xml:space="preserve">“Sceneggiare” un’unità di lavoro  </w:t>
      </w:r>
    </w:p>
    <w:p w:rsidR="004C75D3" w:rsidRDefault="004C75D3" w:rsidP="004C75D3"/>
    <w:p w:rsidR="004C75D3" w:rsidRDefault="004C75D3" w:rsidP="004C75D3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3"/>
        <w:gridCol w:w="6102"/>
      </w:tblGrid>
      <w:tr w:rsidR="004C75D3" w:rsidTr="004D71CD">
        <w:trPr>
          <w:trHeight w:val="769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5D3" w:rsidRDefault="004C75D3" w:rsidP="004D71CD">
            <w:pPr>
              <w:pStyle w:val="Default"/>
            </w:pPr>
            <w:r>
              <w:rPr>
                <w:rFonts w:ascii="Comic Sans MS" w:hAnsi="Comic Sans MS" w:cs="Comic Sans MS"/>
                <w:b/>
                <w:bCs/>
                <w:color w:val="548DD4"/>
                <w:sz w:val="22"/>
                <w:szCs w:val="16"/>
              </w:rPr>
              <w:t>Scuola-Istituto</w:t>
            </w: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5D3" w:rsidRDefault="004C75D3" w:rsidP="004D71CD">
            <w:pPr>
              <w:pStyle w:val="Default"/>
            </w:pPr>
          </w:p>
          <w:p w:rsidR="004C75D3" w:rsidRDefault="004C75D3" w:rsidP="004D71CD">
            <w:pPr>
              <w:pStyle w:val="Default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I.C. MAZZI- SCUOLA MATERNA S. TOMASO</w:t>
            </w:r>
          </w:p>
        </w:tc>
      </w:tr>
      <w:tr w:rsidR="004C75D3" w:rsidTr="004D71CD">
        <w:trPr>
          <w:trHeight w:val="769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5D3" w:rsidRDefault="004C75D3" w:rsidP="004D71CD">
            <w:pPr>
              <w:pStyle w:val="Default"/>
              <w:rPr>
                <w:rFonts w:ascii="Comic Sans MS" w:hAnsi="Comic Sans MS" w:cs="Comic Sans MS"/>
                <w:color w:val="548DD4"/>
                <w:sz w:val="22"/>
              </w:rPr>
            </w:pPr>
            <w:r>
              <w:rPr>
                <w:rFonts w:ascii="Comic Sans MS" w:hAnsi="Comic Sans MS" w:cs="Comic Sans MS"/>
                <w:b/>
                <w:bCs/>
                <w:color w:val="548DD4"/>
                <w:sz w:val="22"/>
                <w:szCs w:val="16"/>
              </w:rPr>
              <w:t xml:space="preserve">Titolo dell'unità </w:t>
            </w:r>
          </w:p>
          <w:p w:rsidR="004C75D3" w:rsidRDefault="004C75D3" w:rsidP="004D71CD">
            <w:pPr>
              <w:pStyle w:val="Default"/>
              <w:rPr>
                <w:rFonts w:ascii="Comic Sans MS" w:hAnsi="Comic Sans MS" w:cs="Comic Sans MS"/>
                <w:color w:val="548DD4"/>
                <w:sz w:val="22"/>
              </w:rPr>
            </w:pP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5D3" w:rsidRDefault="004C75D3" w:rsidP="004D71CD">
            <w:pPr>
              <w:pStyle w:val="Default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I GIOCATTOLI DI BILLY BEE</w:t>
            </w:r>
          </w:p>
        </w:tc>
      </w:tr>
      <w:tr w:rsidR="004C75D3" w:rsidTr="004D71CD">
        <w:trPr>
          <w:trHeight w:val="97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5D3" w:rsidRDefault="004C75D3" w:rsidP="004D71CD">
            <w:pPr>
              <w:pStyle w:val="Default"/>
              <w:rPr>
                <w:rFonts w:ascii="Comic Sans MS" w:hAnsi="Comic Sans MS" w:cs="Comic Sans MS"/>
                <w:color w:val="548DD4"/>
                <w:sz w:val="22"/>
              </w:rPr>
            </w:pPr>
          </w:p>
          <w:p w:rsidR="004C75D3" w:rsidRDefault="004C75D3" w:rsidP="004D71CD">
            <w:pPr>
              <w:pStyle w:val="Default"/>
              <w:rPr>
                <w:rFonts w:ascii="Comic Sans MS" w:hAnsi="Comic Sans MS" w:cs="Comic Sans MS"/>
                <w:color w:val="548DD4"/>
                <w:sz w:val="22"/>
              </w:rPr>
            </w:pPr>
            <w:r>
              <w:rPr>
                <w:rFonts w:ascii="Comic Sans MS" w:hAnsi="Comic Sans MS" w:cs="Comic Sans MS"/>
                <w:b/>
                <w:bCs/>
                <w:color w:val="548DD4"/>
                <w:sz w:val="22"/>
                <w:szCs w:val="16"/>
              </w:rPr>
              <w:t xml:space="preserve">Gruppo di lavoro </w:t>
            </w:r>
          </w:p>
          <w:p w:rsidR="004C75D3" w:rsidRDefault="004C75D3" w:rsidP="004D71CD">
            <w:pPr>
              <w:pStyle w:val="Default"/>
              <w:rPr>
                <w:rFonts w:ascii="Comic Sans MS" w:hAnsi="Comic Sans MS" w:cs="Comic Sans MS"/>
                <w:color w:val="548DD4"/>
                <w:sz w:val="22"/>
              </w:rPr>
            </w:pP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5D3" w:rsidRDefault="004C75D3" w:rsidP="004D71CD">
            <w:r>
              <w:t>PATRIZIA CONFORTI</w:t>
            </w:r>
          </w:p>
          <w:p w:rsidR="004C75D3" w:rsidRDefault="004C75D3" w:rsidP="004D71CD">
            <w:r>
              <w:t>MARIA TORELLA</w:t>
            </w:r>
          </w:p>
        </w:tc>
      </w:tr>
      <w:tr w:rsidR="004C75D3" w:rsidTr="004D71CD">
        <w:trPr>
          <w:trHeight w:val="769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5D3" w:rsidRDefault="004C75D3" w:rsidP="004D71CD">
            <w:pPr>
              <w:pStyle w:val="Default"/>
              <w:rPr>
                <w:rFonts w:ascii="Comic Sans MS" w:hAnsi="Comic Sans MS" w:cs="Comic Sans MS"/>
                <w:color w:val="548DD4"/>
                <w:sz w:val="22"/>
              </w:rPr>
            </w:pPr>
            <w:r>
              <w:rPr>
                <w:rFonts w:ascii="Comic Sans MS" w:hAnsi="Comic Sans MS" w:cs="Comic Sans MS"/>
                <w:b/>
                <w:bCs/>
                <w:color w:val="548DD4"/>
                <w:sz w:val="22"/>
                <w:szCs w:val="16"/>
              </w:rPr>
              <w:t xml:space="preserve">Date di inizio e fine dell'attività </w:t>
            </w:r>
          </w:p>
          <w:p w:rsidR="004C75D3" w:rsidRDefault="004C75D3" w:rsidP="004D71CD">
            <w:pPr>
              <w:pStyle w:val="Default"/>
              <w:rPr>
                <w:rFonts w:ascii="Comic Sans MS" w:hAnsi="Comic Sans MS" w:cs="Comic Sans MS"/>
                <w:color w:val="548DD4"/>
                <w:sz w:val="22"/>
              </w:rPr>
            </w:pP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5D3" w:rsidRDefault="004C75D3" w:rsidP="004D71CD">
            <w:pPr>
              <w:suppressAutoHyphens w:val="0"/>
              <w:autoSpaceDE w:val="0"/>
              <w:snapToGrid w:val="0"/>
            </w:pPr>
            <w:r>
              <w:t>APRILE</w:t>
            </w:r>
          </w:p>
        </w:tc>
      </w:tr>
      <w:tr w:rsidR="004C75D3" w:rsidTr="004D71CD">
        <w:trPr>
          <w:trHeight w:val="769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75D3" w:rsidRDefault="004C75D3" w:rsidP="004D71CD">
            <w:pPr>
              <w:pStyle w:val="Default"/>
              <w:rPr>
                <w:rFonts w:ascii="Comic Sans MS" w:hAnsi="Comic Sans MS" w:cs="Comic Sans MS"/>
                <w:color w:val="548DD4"/>
                <w:sz w:val="22"/>
              </w:rPr>
            </w:pPr>
            <w:r>
              <w:rPr>
                <w:rFonts w:ascii="Comic Sans MS" w:hAnsi="Comic Sans MS" w:cs="Comic Sans MS"/>
                <w:b/>
                <w:bCs/>
                <w:color w:val="548DD4"/>
                <w:sz w:val="22"/>
                <w:szCs w:val="16"/>
              </w:rPr>
              <w:t xml:space="preserve">Calendario delle fasi dell'attività </w:t>
            </w:r>
          </w:p>
          <w:p w:rsidR="004C75D3" w:rsidRDefault="004C75D3" w:rsidP="004D71CD">
            <w:pPr>
              <w:pStyle w:val="Default"/>
              <w:rPr>
                <w:rFonts w:ascii="Comic Sans MS" w:hAnsi="Comic Sans MS" w:cs="Comic Sans MS"/>
                <w:color w:val="548DD4"/>
                <w:sz w:val="22"/>
              </w:rPr>
            </w:pP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5D3" w:rsidRDefault="004C75D3" w:rsidP="004D71CD">
            <w:pPr>
              <w:suppressAutoHyphens w:val="0"/>
              <w:autoSpaceDE w:val="0"/>
              <w:snapToGrid w:val="0"/>
            </w:pPr>
            <w:r>
              <w:t>SCANSIONE SETTIMANALE</w:t>
            </w:r>
          </w:p>
        </w:tc>
      </w:tr>
    </w:tbl>
    <w:p w:rsidR="004C75D3" w:rsidRDefault="004C75D3" w:rsidP="004C75D3"/>
    <w:p w:rsidR="004C75D3" w:rsidRDefault="004C75D3" w:rsidP="004C75D3"/>
    <w:p w:rsidR="004C75D3" w:rsidRDefault="004C75D3" w:rsidP="004C75D3"/>
    <w:p w:rsidR="004C75D3" w:rsidRDefault="004C75D3" w:rsidP="004C75D3"/>
    <w:p w:rsidR="004C75D3" w:rsidRDefault="004C75D3" w:rsidP="004C75D3">
      <w:pPr>
        <w:pStyle w:val="Titolo1"/>
        <w:numPr>
          <w:ilvl w:val="0"/>
          <w:numId w:val="0"/>
        </w:numPr>
        <w:jc w:val="left"/>
        <w:rPr>
          <w:rFonts w:ascii="Comic Sans MS" w:hAnsi="Comic Sans MS" w:cs="Comic Sans MS"/>
          <w:i/>
          <w:color w:val="auto"/>
          <w:sz w:val="28"/>
        </w:rPr>
      </w:pPr>
      <w:r>
        <w:rPr>
          <w:rFonts w:ascii="Comic Sans MS" w:hAnsi="Comic Sans MS" w:cs="Comic Sans MS"/>
          <w:i/>
          <w:color w:val="auto"/>
          <w:sz w:val="28"/>
        </w:rPr>
        <w:t>Fase 1</w:t>
      </w:r>
    </w:p>
    <w:p w:rsidR="004C75D3" w:rsidRDefault="004C75D3" w:rsidP="004C75D3">
      <w:pPr>
        <w:pStyle w:val="Titolo1"/>
        <w:rPr>
          <w:i/>
        </w:rPr>
      </w:pPr>
      <w:r>
        <w:rPr>
          <w:rFonts w:ascii="Comic Sans MS" w:hAnsi="Comic Sans MS" w:cs="Comic Sans MS"/>
          <w:i/>
          <w:color w:val="auto"/>
          <w:sz w:val="28"/>
        </w:rPr>
        <w:t>Descrizione dell'attività</w:t>
      </w:r>
    </w:p>
    <w:p w:rsidR="004C75D3" w:rsidRDefault="004C75D3" w:rsidP="004C75D3">
      <w:pPr>
        <w:rPr>
          <w:b/>
          <w:i/>
        </w:rPr>
      </w:pPr>
    </w:p>
    <w:p w:rsidR="004C75D3" w:rsidRDefault="004C75D3" w:rsidP="004C75D3">
      <w:pPr>
        <w:pStyle w:val="citazione"/>
        <w:rPr>
          <w:rFonts w:ascii="Comic Sans MS" w:hAnsi="Comic Sans MS" w:cs="Comic Sans MS"/>
          <w:color w:val="548DD4"/>
        </w:rPr>
      </w:pPr>
    </w:p>
    <w:p w:rsidR="004C75D3" w:rsidRPr="00731363" w:rsidRDefault="004C75D3" w:rsidP="004C75D3">
      <w:pPr>
        <w:pStyle w:val="citazione"/>
        <w:ind w:left="0"/>
      </w:pPr>
      <w:r>
        <w:rPr>
          <w:rFonts w:ascii="Comic Sans MS" w:hAnsi="Comic Sans MS" w:cs="Comic Sans MS"/>
          <w:color w:val="548DD4"/>
        </w:rPr>
        <w:t xml:space="preserve">Titolo:  </w:t>
      </w:r>
      <w:r>
        <w:rPr>
          <w:rFonts w:ascii="Comic Sans MS" w:hAnsi="Comic Sans MS" w:cs="Comic Sans MS"/>
        </w:rPr>
        <w:t>i giocattoli di Billy Bee</w:t>
      </w:r>
    </w:p>
    <w:p w:rsidR="004C75D3" w:rsidRDefault="004C75D3" w:rsidP="004C75D3">
      <w:pPr>
        <w:pStyle w:val="citazione"/>
        <w:ind w:left="360"/>
        <w:rPr>
          <w:rFonts w:ascii="Comic Sans MS" w:hAnsi="Comic Sans MS" w:cs="Comic Sans MS"/>
          <w:color w:val="548DD4"/>
        </w:rPr>
      </w:pPr>
      <w:r>
        <w:tab/>
      </w:r>
    </w:p>
    <w:p w:rsidR="004C75D3" w:rsidRPr="00647CC2" w:rsidRDefault="004C75D3" w:rsidP="004C75D3">
      <w:pPr>
        <w:pStyle w:val="citazione"/>
        <w:ind w:left="0"/>
        <w:rPr>
          <w:rFonts w:ascii="Comic Sans MS" w:hAnsi="Comic Sans MS" w:cs="Comic Sans MS"/>
        </w:rPr>
      </w:pPr>
      <w:r>
        <w:rPr>
          <w:rFonts w:ascii="Comic Sans MS" w:hAnsi="Comic Sans MS" w:cs="Comic Sans MS"/>
          <w:color w:val="548DD4"/>
        </w:rPr>
        <w:t xml:space="preserve">Argomento: </w:t>
      </w:r>
      <w:r>
        <w:rPr>
          <w:rFonts w:ascii="Comic Sans MS" w:hAnsi="Comic Sans MS" w:cs="Comic Sans MS"/>
        </w:rPr>
        <w:t>denominazione di alcuni giocattoli</w:t>
      </w:r>
    </w:p>
    <w:p w:rsidR="004C75D3" w:rsidRDefault="004C75D3" w:rsidP="004C75D3">
      <w:pPr>
        <w:pStyle w:val="citazione"/>
        <w:ind w:left="360"/>
        <w:rPr>
          <w:rFonts w:ascii="Comic Sans MS" w:hAnsi="Comic Sans MS" w:cs="Comic Sans MS"/>
          <w:color w:val="548DD4"/>
        </w:rPr>
      </w:pPr>
      <w:r>
        <w:rPr>
          <w:rFonts w:ascii="Comic Sans MS" w:hAnsi="Comic Sans MS" w:cs="Comic Sans MS"/>
          <w:color w:val="548DD4"/>
        </w:rPr>
        <w:tab/>
      </w:r>
    </w:p>
    <w:p w:rsidR="004C75D3" w:rsidRDefault="004C75D3" w:rsidP="004C75D3">
      <w:pPr>
        <w:pStyle w:val="citazione"/>
        <w:ind w:left="0"/>
        <w:rPr>
          <w:rFonts w:ascii="Comic Sans MS" w:hAnsi="Comic Sans MS" w:cs="Comic Sans MS"/>
        </w:rPr>
      </w:pPr>
      <w:r>
        <w:rPr>
          <w:rFonts w:ascii="Comic Sans MS" w:hAnsi="Comic Sans MS" w:cs="Comic Sans MS"/>
          <w:color w:val="548DD4"/>
        </w:rPr>
        <w:t xml:space="preserve">Obiettivi formativi: </w:t>
      </w:r>
      <w:r>
        <w:rPr>
          <w:rFonts w:ascii="Comic Sans MS" w:hAnsi="Comic Sans MS" w:cs="Comic Sans MS"/>
        </w:rPr>
        <w:t>interagire con gli altri</w:t>
      </w:r>
    </w:p>
    <w:p w:rsidR="004C75D3" w:rsidRPr="00731363" w:rsidRDefault="004C75D3" w:rsidP="004C75D3">
      <w:pPr>
        <w:pStyle w:val="citazione"/>
        <w:ind w:left="0"/>
      </w:pPr>
      <w:r>
        <w:rPr>
          <w:rFonts w:ascii="Comic Sans MS" w:hAnsi="Comic Sans MS" w:cs="Comic Sans MS"/>
        </w:rPr>
        <w:t xml:space="preserve">                               Utilizzare i termini appresi</w:t>
      </w:r>
    </w:p>
    <w:p w:rsidR="004C75D3" w:rsidRDefault="004C75D3" w:rsidP="004C75D3">
      <w:pPr>
        <w:pStyle w:val="citazione"/>
        <w:ind w:left="360"/>
        <w:rPr>
          <w:rFonts w:ascii="Comic Sans MS" w:hAnsi="Comic Sans MS" w:cs="Comic Sans MS"/>
          <w:color w:val="548DD4"/>
        </w:rPr>
      </w:pPr>
      <w:r>
        <w:tab/>
      </w:r>
    </w:p>
    <w:p w:rsidR="004C75D3" w:rsidRDefault="004C75D3" w:rsidP="004C75D3">
      <w:pPr>
        <w:pStyle w:val="citazione"/>
        <w:ind w:left="0"/>
        <w:rPr>
          <w:rFonts w:ascii="Comic Sans MS" w:hAnsi="Comic Sans MS" w:cs="Comic Sans MS"/>
        </w:rPr>
      </w:pPr>
      <w:r>
        <w:rPr>
          <w:rFonts w:ascii="Comic Sans MS" w:hAnsi="Comic Sans MS" w:cs="Comic Sans MS"/>
          <w:color w:val="548DD4"/>
        </w:rPr>
        <w:t xml:space="preserve">Obiettivi didattici </w:t>
      </w:r>
      <w:r>
        <w:rPr>
          <w:rFonts w:ascii="Comic Sans MS" w:hAnsi="Comic Sans MS" w:cs="Comic Sans MS"/>
        </w:rPr>
        <w:t>confrontare parole inglesi e italiane</w:t>
      </w:r>
    </w:p>
    <w:p w:rsidR="004C75D3" w:rsidRDefault="004C75D3" w:rsidP="004C75D3">
      <w:pPr>
        <w:pStyle w:val="citazione"/>
        <w:ind w:left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                             Cogliere affinità e diversità tra suoni</w:t>
      </w:r>
    </w:p>
    <w:p w:rsidR="004C75D3" w:rsidRPr="00731363" w:rsidRDefault="004C75D3" w:rsidP="004C75D3">
      <w:pPr>
        <w:pStyle w:val="citazione"/>
        <w:ind w:left="0"/>
        <w:rPr>
          <w:bCs/>
          <w:iCs/>
        </w:rPr>
      </w:pPr>
      <w:r>
        <w:rPr>
          <w:rFonts w:ascii="Comic Sans MS" w:hAnsi="Comic Sans MS" w:cs="Comic Sans MS"/>
        </w:rPr>
        <w:t xml:space="preserve">                              Mettere in relazione parole e oggetti</w:t>
      </w:r>
    </w:p>
    <w:p w:rsidR="004C75D3" w:rsidRDefault="004C75D3" w:rsidP="004C75D3">
      <w:pPr>
        <w:pStyle w:val="citazione"/>
        <w:ind w:left="360"/>
        <w:rPr>
          <w:b/>
        </w:rPr>
      </w:pPr>
      <w:r>
        <w:rPr>
          <w:bCs/>
          <w:iCs/>
        </w:rPr>
        <w:tab/>
      </w:r>
    </w:p>
    <w:p w:rsidR="004C75D3" w:rsidRDefault="004C75D3" w:rsidP="004C75D3">
      <w:pPr>
        <w:pStyle w:val="citazione"/>
        <w:ind w:left="360"/>
        <w:rPr>
          <w:b/>
        </w:rPr>
      </w:pPr>
    </w:p>
    <w:p w:rsidR="004C75D3" w:rsidRDefault="004C75D3" w:rsidP="004C75D3">
      <w:pPr>
        <w:pStyle w:val="citazione"/>
        <w:ind w:left="0"/>
        <w:rPr>
          <w:rFonts w:ascii="Comic Sans MS" w:hAnsi="Comic Sans MS" w:cs="Comic Sans MS"/>
          <w:color w:val="FF0000"/>
        </w:rPr>
      </w:pPr>
    </w:p>
    <w:p w:rsidR="004C75D3" w:rsidRDefault="004C75D3" w:rsidP="004C75D3">
      <w:pPr>
        <w:pStyle w:val="citazione"/>
        <w:ind w:left="0"/>
        <w:rPr>
          <w:rFonts w:ascii="Comic Sans MS" w:hAnsi="Comic Sans MS" w:cs="Comic Sans MS"/>
        </w:rPr>
      </w:pPr>
      <w:r>
        <w:rPr>
          <w:rFonts w:ascii="Comic Sans MS" w:hAnsi="Comic Sans MS" w:cs="Comic Sans MS"/>
          <w:color w:val="FF0000"/>
        </w:rPr>
        <w:t xml:space="preserve">PERCORSO DIDATTICO </w:t>
      </w:r>
      <w:r>
        <w:rPr>
          <w:rFonts w:ascii="Comic Sans MS" w:hAnsi="Comic Sans MS" w:cs="Comic Sans MS"/>
        </w:rPr>
        <w:t>conoscenza del mediatore fantastico ( l’ape Billy Bee)</w:t>
      </w:r>
    </w:p>
    <w:p w:rsidR="004C75D3" w:rsidRDefault="004C75D3" w:rsidP="004C75D3">
      <w:pPr>
        <w:pStyle w:val="citazione"/>
        <w:ind w:left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                                      Scoperta di alcuni giocattoli portati da Billy Bee</w:t>
      </w:r>
      <w:bookmarkStart w:id="0" w:name="_GoBack"/>
      <w:bookmarkEnd w:id="0"/>
    </w:p>
    <w:p w:rsidR="004C75D3" w:rsidRDefault="004C75D3" w:rsidP="004C75D3">
      <w:pPr>
        <w:pStyle w:val="citazione"/>
        <w:ind w:left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                                     Denominazione dei giocattoli</w:t>
      </w:r>
    </w:p>
    <w:p w:rsidR="004C75D3" w:rsidRDefault="004C75D3" w:rsidP="004C75D3">
      <w:pPr>
        <w:pStyle w:val="citazione"/>
        <w:ind w:left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                                     Caccia al tesoro</w:t>
      </w:r>
    </w:p>
    <w:p w:rsidR="004C75D3" w:rsidRDefault="004C75D3" w:rsidP="004C75D3">
      <w:pPr>
        <w:pStyle w:val="citazione"/>
        <w:ind w:left="0"/>
        <w:rPr>
          <w:rFonts w:ascii="Comic Sans MS" w:hAnsi="Comic Sans MS" w:cs="Comic Sans MS"/>
        </w:rPr>
      </w:pPr>
    </w:p>
    <w:p w:rsidR="004C75D3" w:rsidRPr="004929D6" w:rsidRDefault="004C75D3" w:rsidP="004C75D3">
      <w:pPr>
        <w:pStyle w:val="citazione"/>
        <w:ind w:left="0"/>
        <w:rPr>
          <w:bCs/>
          <w:iCs/>
        </w:rPr>
      </w:pPr>
      <w:r>
        <w:rPr>
          <w:rFonts w:ascii="Comic Sans MS" w:hAnsi="Comic Sans MS" w:cs="Comic Sans MS"/>
        </w:rPr>
        <w:t xml:space="preserve">               </w:t>
      </w:r>
    </w:p>
    <w:p w:rsidR="004C75D3" w:rsidRDefault="004C75D3" w:rsidP="004C75D3">
      <w:pPr>
        <w:pStyle w:val="citazione"/>
        <w:rPr>
          <w:bCs/>
          <w:iCs/>
        </w:rPr>
      </w:pPr>
      <w:r>
        <w:rPr>
          <w:bCs/>
          <w:iCs/>
        </w:rPr>
        <w:tab/>
      </w:r>
      <w:r>
        <w:rPr>
          <w:bCs/>
          <w:iCs/>
        </w:rPr>
        <w:tab/>
      </w:r>
    </w:p>
    <w:p w:rsidR="004C75D3" w:rsidRDefault="004C75D3" w:rsidP="004C75D3">
      <w:pPr>
        <w:pStyle w:val="citazione"/>
        <w:ind w:left="0"/>
        <w:rPr>
          <w:rFonts w:ascii="Comic Sans MS" w:hAnsi="Comic Sans MS" w:cs="Comic Sans MS"/>
          <w:b/>
          <w:bCs/>
          <w:i w:val="0"/>
          <w:color w:val="FF0000"/>
          <w:sz w:val="22"/>
        </w:rPr>
      </w:pPr>
    </w:p>
    <w:p w:rsidR="004C75D3" w:rsidRDefault="004C75D3" w:rsidP="004C75D3">
      <w:pPr>
        <w:pStyle w:val="citazione"/>
        <w:ind w:left="0"/>
        <w:jc w:val="center"/>
        <w:rPr>
          <w:rFonts w:ascii="Comic Sans MS" w:hAnsi="Comic Sans MS" w:cs="Comic Sans MS"/>
          <w:b/>
          <w:bCs/>
          <w:i w:val="0"/>
          <w:color w:val="FF0000"/>
          <w:sz w:val="22"/>
        </w:rPr>
      </w:pPr>
    </w:p>
    <w:p w:rsidR="004C75D3" w:rsidRDefault="004C75D3" w:rsidP="004C75D3">
      <w:pPr>
        <w:pStyle w:val="citazione"/>
        <w:ind w:left="0"/>
        <w:jc w:val="center"/>
        <w:rPr>
          <w:rFonts w:ascii="Comic Sans MS" w:hAnsi="Comic Sans MS" w:cs="Comic Sans MS"/>
          <w:b/>
          <w:bCs/>
          <w:i w:val="0"/>
          <w:color w:val="FF0000"/>
          <w:sz w:val="22"/>
        </w:rPr>
      </w:pPr>
      <w:r>
        <w:rPr>
          <w:rFonts w:ascii="Comic Sans MS" w:hAnsi="Comic Sans MS" w:cs="Comic Sans MS"/>
          <w:b/>
          <w:bCs/>
          <w:i w:val="0"/>
          <w:color w:val="FF0000"/>
          <w:sz w:val="22"/>
        </w:rPr>
        <w:lastRenderedPageBreak/>
        <w:t>IL CONTESTO</w:t>
      </w:r>
    </w:p>
    <w:p w:rsidR="004C75D3" w:rsidRPr="004929D6" w:rsidRDefault="004C75D3" w:rsidP="004C75D3">
      <w:pPr>
        <w:pStyle w:val="citazione"/>
        <w:ind w:left="0"/>
        <w:rPr>
          <w:rFonts w:ascii="Comic Sans MS" w:eastAsia="Times New Roman" w:hAnsi="Comic Sans MS" w:cs="Comic Sans MS"/>
          <w:sz w:val="22"/>
        </w:rPr>
      </w:pPr>
      <w:r>
        <w:rPr>
          <w:rFonts w:ascii="Comic Sans MS" w:hAnsi="Comic Sans MS" w:cs="Comic Sans MS"/>
          <w:b/>
          <w:bCs/>
          <w:i w:val="0"/>
          <w:sz w:val="22"/>
        </w:rPr>
        <w:t>Il progetto è rivolto ad un gruppo di bambini di 5 anni della scuola dell’infanzia.</w:t>
      </w:r>
    </w:p>
    <w:p w:rsidR="004C75D3" w:rsidRDefault="004C75D3" w:rsidP="004C75D3">
      <w:pPr>
        <w:pStyle w:val="Corpotesto"/>
        <w:jc w:val="center"/>
        <w:rPr>
          <w:rFonts w:ascii="Comic Sans MS" w:eastAsia="Times New Roman" w:hAnsi="Comic Sans MS" w:cs="Comic Sans MS"/>
          <w:color w:val="FF0000"/>
          <w:sz w:val="22"/>
        </w:rPr>
      </w:pPr>
    </w:p>
    <w:p w:rsidR="004C75D3" w:rsidRDefault="004C75D3" w:rsidP="004C75D3">
      <w:pPr>
        <w:pStyle w:val="Corpotesto"/>
        <w:rPr>
          <w:rFonts w:ascii="Comic Sans MS" w:eastAsia="Times New Roman" w:hAnsi="Comic Sans MS" w:cs="Comic Sans MS"/>
          <w:color w:val="FF0000"/>
        </w:rPr>
      </w:pPr>
      <w:r>
        <w:rPr>
          <w:rFonts w:ascii="Comic Sans MS" w:eastAsia="Times New Roman" w:hAnsi="Comic Sans MS" w:cs="Comic Sans MS"/>
          <w:color w:val="FF0000"/>
        </w:rPr>
        <w:t xml:space="preserve">Problema di partenza </w:t>
      </w:r>
    </w:p>
    <w:p w:rsidR="004C75D3" w:rsidRPr="00647CC2" w:rsidRDefault="004C75D3" w:rsidP="004C75D3">
      <w:pPr>
        <w:pStyle w:val="Corpotesto"/>
        <w:rPr>
          <w:rFonts w:ascii="Comic Sans MS" w:eastAsia="Times New Roman" w:hAnsi="Comic Sans MS" w:cs="Comic Sans MS"/>
        </w:rPr>
      </w:pPr>
      <w:r>
        <w:rPr>
          <w:rFonts w:ascii="Comic Sans MS" w:eastAsia="Times New Roman" w:hAnsi="Comic Sans MS" w:cs="Comic Sans MS"/>
        </w:rPr>
        <w:t>La presenza di bambini di diverse culture, conferma il bisogno di promuovere attività di tipo interculturale, utilizzando alcuni giocattoli comuni</w:t>
      </w:r>
    </w:p>
    <w:p w:rsidR="004C75D3" w:rsidRDefault="004C75D3" w:rsidP="004C75D3">
      <w:pPr>
        <w:pStyle w:val="Corpotesto"/>
        <w:rPr>
          <w:rFonts w:ascii="Comic Sans MS" w:eastAsia="Times New Roman" w:hAnsi="Comic Sans MS" w:cs="Comic Sans MS"/>
          <w:color w:val="FF0000"/>
        </w:rPr>
      </w:pPr>
      <w:r>
        <w:rPr>
          <w:rFonts w:ascii="Comic Sans MS" w:eastAsia="Times New Roman" w:hAnsi="Comic Sans MS" w:cs="Comic Sans MS"/>
          <w:color w:val="FF0000"/>
        </w:rPr>
        <w:t xml:space="preserve">Il </w:t>
      </w:r>
      <w:proofErr w:type="spellStart"/>
      <w:r>
        <w:rPr>
          <w:rFonts w:ascii="Comic Sans MS" w:eastAsia="Times New Roman" w:hAnsi="Comic Sans MS" w:cs="Comic Sans MS"/>
          <w:color w:val="FF0000"/>
        </w:rPr>
        <w:t>setting</w:t>
      </w:r>
      <w:proofErr w:type="spellEnd"/>
      <w:r>
        <w:rPr>
          <w:rFonts w:ascii="Comic Sans MS" w:eastAsia="Times New Roman" w:hAnsi="Comic Sans MS" w:cs="Comic Sans MS"/>
          <w:color w:val="FF0000"/>
        </w:rPr>
        <w:t xml:space="preserve">  dell'aula </w:t>
      </w:r>
    </w:p>
    <w:p w:rsidR="004C75D3" w:rsidRDefault="004C75D3" w:rsidP="004C75D3">
      <w:pPr>
        <w:pStyle w:val="Corpotesto"/>
      </w:pPr>
      <w:r>
        <w:rPr>
          <w:rFonts w:ascii="Comic Sans MS" w:eastAsia="Times New Roman" w:hAnsi="Comic Sans MS" w:cs="Comic Sans MS"/>
        </w:rPr>
        <w:t>Disposizione di seggioline in cerchio, tappeto, tavolini con seggioline</w:t>
      </w:r>
    </w:p>
    <w:p w:rsidR="004C75D3" w:rsidRDefault="004C75D3" w:rsidP="004C75D3">
      <w:pPr>
        <w:pStyle w:val="Corpotesto"/>
        <w:rPr>
          <w:rFonts w:ascii="Comic Sans MS" w:eastAsia="Times New Roman" w:hAnsi="Comic Sans MS" w:cs="Comic Sans MS"/>
          <w:color w:val="FF0000"/>
        </w:rPr>
      </w:pPr>
      <w:r>
        <w:rPr>
          <w:rFonts w:ascii="Comic Sans MS" w:eastAsia="Times New Roman" w:hAnsi="Comic Sans MS" w:cs="Comic Sans MS"/>
          <w:color w:val="FF0000"/>
        </w:rPr>
        <w:t>Funzione della tecnologia se utilizzata</w:t>
      </w:r>
    </w:p>
    <w:p w:rsidR="004C75D3" w:rsidRDefault="004C75D3" w:rsidP="004C75D3">
      <w:pPr>
        <w:pStyle w:val="Corpotesto"/>
      </w:pPr>
      <w:r>
        <w:rPr>
          <w:rFonts w:ascii="Comic Sans MS" w:eastAsia="Times New Roman" w:hAnsi="Comic Sans MS" w:cs="Comic Sans MS"/>
        </w:rPr>
        <w:t>Raccontare il percorso svolto</w:t>
      </w:r>
    </w:p>
    <w:p w:rsidR="004C75D3" w:rsidRDefault="004C75D3" w:rsidP="004C75D3">
      <w:pPr>
        <w:pStyle w:val="Corpotesto"/>
        <w:rPr>
          <w:rFonts w:ascii="Comic Sans MS" w:eastAsia="Times New Roman" w:hAnsi="Comic Sans MS" w:cs="Comic Sans MS"/>
          <w:color w:val="FF0000"/>
        </w:rPr>
      </w:pPr>
      <w:r>
        <w:rPr>
          <w:rFonts w:ascii="Comic Sans MS" w:eastAsia="Times New Roman" w:hAnsi="Comic Sans MS" w:cs="Comic Sans MS"/>
          <w:color w:val="FF0000"/>
        </w:rPr>
        <w:t xml:space="preserve">Risorse e strumenti utilizzati </w:t>
      </w:r>
    </w:p>
    <w:p w:rsidR="004C75D3" w:rsidRPr="00863568" w:rsidRDefault="004C75D3" w:rsidP="004C75D3">
      <w:pPr>
        <w:pStyle w:val="Corpotesto"/>
        <w:rPr>
          <w:rFonts w:ascii="Comic Sans MS" w:eastAsia="Times New Roman" w:hAnsi="Comic Sans MS" w:cs="Comic Sans MS"/>
        </w:rPr>
      </w:pPr>
      <w:r>
        <w:rPr>
          <w:rFonts w:ascii="Comic Sans MS" w:eastAsia="Times New Roman" w:hAnsi="Comic Sans MS" w:cs="Comic Sans MS"/>
        </w:rPr>
        <w:t>registratore</w:t>
      </w:r>
    </w:p>
    <w:p w:rsidR="004C75D3" w:rsidRDefault="004C75D3" w:rsidP="004C75D3">
      <w:pPr>
        <w:pStyle w:val="Corpotesto"/>
      </w:pPr>
      <w:r>
        <w:rPr>
          <w:rFonts w:ascii="Comic Sans MS" w:eastAsia="Times New Roman" w:hAnsi="Comic Sans MS" w:cs="Comic Sans MS"/>
          <w:color w:val="FF0000"/>
        </w:rPr>
        <w:t xml:space="preserve">Reperimento delle risorse </w:t>
      </w:r>
    </w:p>
    <w:p w:rsidR="004C75D3" w:rsidRPr="00863568" w:rsidRDefault="004C75D3" w:rsidP="004C75D3">
      <w:pPr>
        <w:pStyle w:val="Corpotesto"/>
        <w:rPr>
          <w:rFonts w:ascii="Comic Sans MS" w:eastAsia="Times New Roman" w:hAnsi="Comic Sans MS" w:cs="Comic Sans MS"/>
        </w:rPr>
      </w:pPr>
      <w:r>
        <w:rPr>
          <w:rFonts w:ascii="Comic Sans MS" w:eastAsia="Times New Roman" w:hAnsi="Comic Sans MS" w:cs="Comic Sans MS"/>
        </w:rPr>
        <w:t>Uso della macchina digitale per video e foto che documentano i momenti di gioco.</w:t>
      </w:r>
    </w:p>
    <w:p w:rsidR="004C75D3" w:rsidRDefault="004C75D3" w:rsidP="004C75D3">
      <w:pPr>
        <w:pStyle w:val="Corpotesto"/>
      </w:pPr>
    </w:p>
    <w:p w:rsidR="004C75D3" w:rsidRDefault="004C75D3" w:rsidP="004C75D3">
      <w:pPr>
        <w:pStyle w:val="Corpotesto"/>
        <w:rPr>
          <w:rFonts w:ascii="Comic Sans MS" w:hAnsi="Comic Sans MS" w:cs="Comic Sans MS"/>
          <w:color w:val="FF0000"/>
        </w:rPr>
      </w:pPr>
      <w:r>
        <w:rPr>
          <w:rFonts w:ascii="Comic Sans MS" w:hAnsi="Comic Sans MS" w:cs="Comic Sans MS"/>
          <w:color w:val="FF0000"/>
        </w:rPr>
        <w:t xml:space="preserve">Scelta degli strumenti </w:t>
      </w:r>
    </w:p>
    <w:p w:rsidR="004C75D3" w:rsidRPr="00863568" w:rsidRDefault="004C75D3" w:rsidP="004C75D3">
      <w:pPr>
        <w:pStyle w:val="Corpotesto"/>
      </w:pPr>
      <w:r>
        <w:rPr>
          <w:rFonts w:ascii="Comic Sans MS" w:hAnsi="Comic Sans MS" w:cs="Comic Sans MS"/>
        </w:rPr>
        <w:t xml:space="preserve">flash </w:t>
      </w:r>
      <w:proofErr w:type="spellStart"/>
      <w:r>
        <w:rPr>
          <w:rFonts w:ascii="Comic Sans MS" w:hAnsi="Comic Sans MS" w:cs="Comic Sans MS"/>
        </w:rPr>
        <w:t>cards</w:t>
      </w:r>
      <w:proofErr w:type="spellEnd"/>
      <w:r>
        <w:rPr>
          <w:rFonts w:ascii="Comic Sans MS" w:hAnsi="Comic Sans MS" w:cs="Comic Sans MS"/>
        </w:rPr>
        <w:t xml:space="preserve"> – giocattoli – matite colorate - fogli</w:t>
      </w:r>
    </w:p>
    <w:p w:rsidR="004C75D3" w:rsidRDefault="004C75D3" w:rsidP="004C75D3">
      <w:pPr>
        <w:suppressAutoHyphens w:val="0"/>
        <w:autoSpaceDE w:val="0"/>
        <w:spacing w:after="44"/>
      </w:pPr>
    </w:p>
    <w:p w:rsidR="004C75D3" w:rsidRDefault="004C75D3" w:rsidP="004C75D3">
      <w:pPr>
        <w:suppressAutoHyphens w:val="0"/>
        <w:autoSpaceDE w:val="0"/>
        <w:spacing w:after="44"/>
        <w:rPr>
          <w:b/>
        </w:rPr>
      </w:pPr>
      <w:r>
        <w:rPr>
          <w:rFonts w:ascii="Comic Sans MS" w:hAnsi="Comic Sans MS" w:cs="Comic Sans MS"/>
          <w:color w:val="FF0000"/>
        </w:rPr>
        <w:t>Organizzazione del materiale didattico</w:t>
      </w:r>
      <w:r>
        <w:rPr>
          <w:b/>
        </w:rPr>
        <w:t xml:space="preserve"> </w:t>
      </w:r>
    </w:p>
    <w:p w:rsidR="004C75D3" w:rsidRPr="000970E7" w:rsidRDefault="004C75D3" w:rsidP="004C75D3">
      <w:pPr>
        <w:suppressAutoHyphens w:val="0"/>
        <w:autoSpaceDE w:val="0"/>
        <w:spacing w:after="44"/>
        <w:rPr>
          <w:rFonts w:ascii="Comic Sans MS" w:hAnsi="Comic Sans MS"/>
        </w:rPr>
      </w:pPr>
      <w:r w:rsidRPr="000970E7">
        <w:rPr>
          <w:rFonts w:ascii="Comic Sans MS" w:hAnsi="Comic Sans MS"/>
        </w:rPr>
        <w:t>Disegni fatti dai bambini</w:t>
      </w:r>
    </w:p>
    <w:p w:rsidR="004C75D3" w:rsidRPr="000970E7" w:rsidRDefault="004C75D3" w:rsidP="004C75D3">
      <w:pPr>
        <w:suppressAutoHyphens w:val="0"/>
        <w:autoSpaceDE w:val="0"/>
        <w:spacing w:after="44"/>
        <w:rPr>
          <w:rFonts w:ascii="Comic Sans MS" w:hAnsi="Comic Sans MS"/>
        </w:rPr>
      </w:pPr>
      <w:r w:rsidRPr="000970E7">
        <w:rPr>
          <w:rFonts w:ascii="Comic Sans MS" w:hAnsi="Comic Sans MS"/>
        </w:rPr>
        <w:t>Conversazioni dei bambini registrate</w:t>
      </w:r>
    </w:p>
    <w:p w:rsidR="004C75D3" w:rsidRPr="000970E7" w:rsidRDefault="004C75D3" w:rsidP="004C75D3">
      <w:pPr>
        <w:suppressAutoHyphens w:val="0"/>
        <w:autoSpaceDE w:val="0"/>
        <w:spacing w:after="44"/>
        <w:rPr>
          <w:rFonts w:ascii="Comic Sans MS" w:hAnsi="Comic Sans MS"/>
        </w:rPr>
      </w:pPr>
      <w:r w:rsidRPr="000970E7">
        <w:rPr>
          <w:rFonts w:ascii="Comic Sans MS" w:hAnsi="Comic Sans MS"/>
        </w:rPr>
        <w:t xml:space="preserve">Cartellone </w:t>
      </w:r>
    </w:p>
    <w:p w:rsidR="004C75D3" w:rsidRDefault="004C75D3" w:rsidP="004C75D3"/>
    <w:p w:rsidR="004C75D3" w:rsidRDefault="004C75D3" w:rsidP="004C75D3"/>
    <w:p w:rsidR="004C75D3" w:rsidRDefault="004C75D3" w:rsidP="004C75D3"/>
    <w:p w:rsidR="004C75D3" w:rsidRDefault="004C75D3" w:rsidP="004C75D3"/>
    <w:p w:rsidR="004C75D3" w:rsidRDefault="004C75D3" w:rsidP="004C75D3"/>
    <w:p w:rsidR="004C75D3" w:rsidRDefault="004C75D3" w:rsidP="004C75D3"/>
    <w:p w:rsidR="004C75D3" w:rsidRDefault="004C75D3" w:rsidP="004C75D3">
      <w:pPr>
        <w:pStyle w:val="Titolo1"/>
      </w:pPr>
      <w:r>
        <w:rPr>
          <w:bCs/>
        </w:rPr>
        <w:t xml:space="preserve">“Sceneggiatura” dell'unità </w:t>
      </w:r>
    </w:p>
    <w:p w:rsidR="004C75D3" w:rsidRDefault="004C75D3" w:rsidP="004C75D3">
      <w:pPr>
        <w:pStyle w:val="citazione"/>
        <w:rPr>
          <w:iCs/>
        </w:rPr>
      </w:pPr>
      <w:r>
        <w:t xml:space="preserve">Descrivere l'unità didattica per </w:t>
      </w:r>
      <w:proofErr w:type="spellStart"/>
      <w:r>
        <w:t>macrosequenze</w:t>
      </w:r>
      <w:proofErr w:type="spellEnd"/>
      <w:r>
        <w:t xml:space="preserve"> di azioni. Individuare la funzione delle risorse e degli strumenti </w:t>
      </w:r>
      <w:proofErr w:type="spellStart"/>
      <w:r>
        <w:t>utilizztai</w:t>
      </w:r>
      <w:proofErr w:type="spellEnd"/>
      <w:r>
        <w:t xml:space="preserve"> ( anche digitali: LIM, software </w:t>
      </w:r>
      <w:proofErr w:type="spellStart"/>
      <w:r>
        <w:t>etc</w:t>
      </w:r>
      <w:proofErr w:type="spellEnd"/>
      <w:r>
        <w:t>)</w:t>
      </w:r>
    </w:p>
    <w:p w:rsidR="004C75D3" w:rsidRDefault="004C75D3" w:rsidP="004C75D3">
      <w:pPr>
        <w:jc w:val="center"/>
        <w:rPr>
          <w:i/>
          <w:iCs/>
        </w:rPr>
      </w:pPr>
    </w:p>
    <w:p w:rsidR="004C75D3" w:rsidRDefault="004C75D3" w:rsidP="004C75D3">
      <w:pPr>
        <w:jc w:val="center"/>
        <w:rPr>
          <w:i/>
          <w:iCs/>
        </w:rPr>
      </w:pPr>
    </w:p>
    <w:p w:rsidR="004C75D3" w:rsidRDefault="004C75D3" w:rsidP="004C75D3"/>
    <w:p w:rsidR="004C75D3" w:rsidRDefault="004C75D3" w:rsidP="004C75D3"/>
    <w:p w:rsidR="004C75D3" w:rsidRDefault="004C75D3" w:rsidP="004C75D3"/>
    <w:p w:rsidR="004C75D3" w:rsidRDefault="004C75D3" w:rsidP="004C75D3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79"/>
        <w:gridCol w:w="3279"/>
      </w:tblGrid>
      <w:tr w:rsidR="004C75D3" w:rsidTr="004D71CD">
        <w:tc>
          <w:tcPr>
            <w:tcW w:w="965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Titolo1"/>
              <w:snapToGrid w:val="0"/>
            </w:pPr>
            <w:r>
              <w:rPr>
                <w:rFonts w:ascii="Comic Sans MS" w:hAnsi="Comic Sans MS" w:cs="Comic Sans MS"/>
                <w:sz w:val="28"/>
              </w:rPr>
              <w:lastRenderedPageBreak/>
              <w:t>Sequenza 1</w:t>
            </w:r>
          </w:p>
        </w:tc>
      </w:tr>
      <w:tr w:rsidR="004C75D3" w:rsidTr="004D71CD">
        <w:tc>
          <w:tcPr>
            <w:tcW w:w="965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Titolo1"/>
              <w:snapToGrid w:val="0"/>
            </w:pPr>
            <w:r>
              <w:rPr>
                <w:rFonts w:ascii="Comic Sans MS" w:hAnsi="Comic Sans MS" w:cs="Comic Sans MS"/>
                <w:color w:val="FF0000"/>
                <w:sz w:val="28"/>
              </w:rPr>
              <w:t>Descrizione della sequenza</w:t>
            </w:r>
          </w:p>
        </w:tc>
      </w:tr>
      <w:tr w:rsidR="004C75D3" w:rsidTr="004D71CD">
        <w:trPr>
          <w:trHeight w:val="353"/>
        </w:trPr>
        <w:tc>
          <w:tcPr>
            <w:tcW w:w="965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Titolo2"/>
              <w:snapToGrid w:val="0"/>
            </w:pPr>
          </w:p>
        </w:tc>
      </w:tr>
      <w:tr w:rsidR="004C75D3" w:rsidTr="004D71CD">
        <w:trPr>
          <w:trHeight w:val="431"/>
        </w:trPr>
        <w:tc>
          <w:tcPr>
            <w:tcW w:w="63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Titolo2"/>
              <w:numPr>
                <w:ilvl w:val="0"/>
                <w:numId w:val="0"/>
              </w:numPr>
              <w:snapToGrid w:val="0"/>
              <w:rPr>
                <w:u w:val="none"/>
              </w:rPr>
            </w:pPr>
            <w:r>
              <w:rPr>
                <w:u w:val="none"/>
              </w:rPr>
              <w:t xml:space="preserve">Obiettivi della sequenza </w:t>
            </w:r>
          </w:p>
        </w:tc>
        <w:tc>
          <w:tcPr>
            <w:tcW w:w="3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Titolo2"/>
              <w:numPr>
                <w:ilvl w:val="0"/>
                <w:numId w:val="0"/>
              </w:numPr>
              <w:snapToGrid w:val="0"/>
            </w:pPr>
            <w:r>
              <w:rPr>
                <w:u w:val="none"/>
              </w:rPr>
              <w:t>Cosa fa il docente</w:t>
            </w:r>
          </w:p>
        </w:tc>
      </w:tr>
      <w:tr w:rsidR="004C75D3" w:rsidTr="004D71CD">
        <w:tc>
          <w:tcPr>
            <w:tcW w:w="6379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Contenutotabella"/>
              <w:snapToGrid w:val="0"/>
              <w:rPr>
                <w:b/>
                <w:i/>
                <w:iCs/>
              </w:rPr>
            </w:pPr>
          </w:p>
          <w:p w:rsidR="004C75D3" w:rsidRDefault="004C75D3" w:rsidP="004D71CD">
            <w:pPr>
              <w:pStyle w:val="Contenutotabella"/>
              <w:rPr>
                <w:i/>
                <w:iCs/>
              </w:rPr>
            </w:pPr>
          </w:p>
        </w:tc>
        <w:tc>
          <w:tcPr>
            <w:tcW w:w="3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Contenutotabella"/>
              <w:snapToGrid w:val="0"/>
              <w:rPr>
                <w:i/>
                <w:iCs/>
              </w:rPr>
            </w:pPr>
          </w:p>
        </w:tc>
      </w:tr>
      <w:tr w:rsidR="004C75D3" w:rsidTr="004D71CD">
        <w:tc>
          <w:tcPr>
            <w:tcW w:w="637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Contenutotabella"/>
              <w:snapToGrid w:val="0"/>
              <w:rPr>
                <w:b/>
                <w:i/>
                <w:iCs/>
              </w:rPr>
            </w:pPr>
          </w:p>
        </w:tc>
        <w:tc>
          <w:tcPr>
            <w:tcW w:w="3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Titolo2"/>
              <w:numPr>
                <w:ilvl w:val="0"/>
                <w:numId w:val="0"/>
              </w:numPr>
              <w:snapToGrid w:val="0"/>
            </w:pPr>
            <w:r>
              <w:rPr>
                <w:u w:val="none"/>
              </w:rPr>
              <w:t>Cosa fanno gli studenti</w:t>
            </w:r>
          </w:p>
        </w:tc>
      </w:tr>
      <w:tr w:rsidR="004C75D3" w:rsidTr="004D71CD">
        <w:tc>
          <w:tcPr>
            <w:tcW w:w="637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Contenutotabella"/>
              <w:snapToGrid w:val="0"/>
              <w:rPr>
                <w:b/>
                <w:i/>
                <w:iCs/>
              </w:rPr>
            </w:pPr>
          </w:p>
        </w:tc>
        <w:tc>
          <w:tcPr>
            <w:tcW w:w="3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Contenutotabella"/>
              <w:snapToGrid w:val="0"/>
              <w:rPr>
                <w:i/>
                <w:iCs/>
              </w:rPr>
            </w:pPr>
          </w:p>
        </w:tc>
      </w:tr>
    </w:tbl>
    <w:p w:rsidR="004C75D3" w:rsidRDefault="004C75D3" w:rsidP="004C75D3"/>
    <w:p w:rsidR="004C75D3" w:rsidRDefault="004C75D3" w:rsidP="004C75D3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58"/>
      </w:tblGrid>
      <w:tr w:rsidR="004C75D3" w:rsidTr="004D71CD">
        <w:tc>
          <w:tcPr>
            <w:tcW w:w="96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Titolo1"/>
              <w:snapToGrid w:val="0"/>
            </w:pPr>
            <w:r>
              <w:rPr>
                <w:rFonts w:ascii="Comic Sans MS" w:hAnsi="Comic Sans MS" w:cs="Comic Sans MS"/>
                <w:sz w:val="28"/>
              </w:rPr>
              <w:t>Sequenza 2</w:t>
            </w:r>
          </w:p>
        </w:tc>
      </w:tr>
    </w:tbl>
    <w:p w:rsidR="004C75D3" w:rsidRDefault="004C75D3" w:rsidP="004C75D3">
      <w:pPr>
        <w:pStyle w:val="Titolo1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79"/>
        <w:gridCol w:w="3279"/>
      </w:tblGrid>
      <w:tr w:rsidR="004C75D3" w:rsidTr="004D71CD">
        <w:tc>
          <w:tcPr>
            <w:tcW w:w="965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Titolo1"/>
              <w:snapToGrid w:val="0"/>
            </w:pPr>
            <w:r>
              <w:rPr>
                <w:rFonts w:ascii="Comic Sans MS" w:hAnsi="Comic Sans MS" w:cs="Comic Sans MS"/>
                <w:color w:val="FF0000"/>
                <w:sz w:val="28"/>
              </w:rPr>
              <w:t>Descrizione della sequenza</w:t>
            </w:r>
          </w:p>
        </w:tc>
      </w:tr>
      <w:tr w:rsidR="004C75D3" w:rsidTr="004D71CD">
        <w:trPr>
          <w:trHeight w:val="353"/>
        </w:trPr>
        <w:tc>
          <w:tcPr>
            <w:tcW w:w="965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Titolo2"/>
              <w:snapToGrid w:val="0"/>
            </w:pPr>
          </w:p>
        </w:tc>
      </w:tr>
      <w:tr w:rsidR="004C75D3" w:rsidTr="004D71CD">
        <w:trPr>
          <w:trHeight w:val="431"/>
        </w:trPr>
        <w:tc>
          <w:tcPr>
            <w:tcW w:w="63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Titolo2"/>
              <w:numPr>
                <w:ilvl w:val="0"/>
                <w:numId w:val="0"/>
              </w:numPr>
              <w:snapToGrid w:val="0"/>
              <w:rPr>
                <w:u w:val="none"/>
              </w:rPr>
            </w:pPr>
            <w:r>
              <w:rPr>
                <w:u w:val="none"/>
              </w:rPr>
              <w:t xml:space="preserve">Obiettivi della sequenza </w:t>
            </w:r>
          </w:p>
        </w:tc>
        <w:tc>
          <w:tcPr>
            <w:tcW w:w="3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Titolo2"/>
              <w:numPr>
                <w:ilvl w:val="0"/>
                <w:numId w:val="0"/>
              </w:numPr>
              <w:snapToGrid w:val="0"/>
            </w:pPr>
            <w:r>
              <w:rPr>
                <w:u w:val="none"/>
              </w:rPr>
              <w:t>Cosa fa il docente</w:t>
            </w:r>
          </w:p>
        </w:tc>
      </w:tr>
      <w:tr w:rsidR="004C75D3" w:rsidTr="004D71CD">
        <w:tc>
          <w:tcPr>
            <w:tcW w:w="6379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Contenutotabella"/>
              <w:snapToGrid w:val="0"/>
              <w:rPr>
                <w:b/>
                <w:i/>
                <w:iCs/>
              </w:rPr>
            </w:pPr>
          </w:p>
          <w:p w:rsidR="004C75D3" w:rsidRDefault="004C75D3" w:rsidP="004D71CD">
            <w:pPr>
              <w:pStyle w:val="Contenutotabella"/>
              <w:rPr>
                <w:i/>
                <w:iCs/>
              </w:rPr>
            </w:pPr>
          </w:p>
        </w:tc>
        <w:tc>
          <w:tcPr>
            <w:tcW w:w="3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Contenutotabella"/>
              <w:snapToGrid w:val="0"/>
              <w:rPr>
                <w:i/>
                <w:iCs/>
              </w:rPr>
            </w:pPr>
          </w:p>
        </w:tc>
      </w:tr>
      <w:tr w:rsidR="004C75D3" w:rsidTr="004D71CD">
        <w:tc>
          <w:tcPr>
            <w:tcW w:w="637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Contenutotabella"/>
              <w:snapToGrid w:val="0"/>
              <w:rPr>
                <w:b/>
                <w:i/>
                <w:iCs/>
              </w:rPr>
            </w:pPr>
          </w:p>
        </w:tc>
        <w:tc>
          <w:tcPr>
            <w:tcW w:w="3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Titolo2"/>
              <w:numPr>
                <w:ilvl w:val="0"/>
                <w:numId w:val="0"/>
              </w:numPr>
              <w:snapToGrid w:val="0"/>
            </w:pPr>
            <w:r>
              <w:rPr>
                <w:u w:val="none"/>
              </w:rPr>
              <w:t>Cosa fanno gli studenti</w:t>
            </w:r>
          </w:p>
        </w:tc>
      </w:tr>
      <w:tr w:rsidR="004C75D3" w:rsidTr="004D71CD">
        <w:tc>
          <w:tcPr>
            <w:tcW w:w="637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Contenutotabella"/>
              <w:snapToGrid w:val="0"/>
              <w:rPr>
                <w:b/>
                <w:i/>
                <w:iCs/>
              </w:rPr>
            </w:pPr>
          </w:p>
        </w:tc>
        <w:tc>
          <w:tcPr>
            <w:tcW w:w="3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75D3" w:rsidRDefault="004C75D3" w:rsidP="004D71CD">
            <w:pPr>
              <w:pStyle w:val="Contenutotabella"/>
              <w:snapToGrid w:val="0"/>
              <w:rPr>
                <w:i/>
                <w:iCs/>
              </w:rPr>
            </w:pPr>
          </w:p>
        </w:tc>
      </w:tr>
    </w:tbl>
    <w:p w:rsidR="004C75D3" w:rsidRDefault="004C75D3" w:rsidP="004C75D3"/>
    <w:p w:rsidR="004C75D3" w:rsidRDefault="004C75D3" w:rsidP="004C75D3"/>
    <w:p w:rsidR="004C75D3" w:rsidRDefault="004C75D3" w:rsidP="004C75D3"/>
    <w:p w:rsidR="004C75D3" w:rsidRDefault="004C75D3" w:rsidP="004C75D3">
      <w:pPr>
        <w:pStyle w:val="Titolo1"/>
      </w:pPr>
      <w:r>
        <w:rPr>
          <w:bCs/>
        </w:rPr>
        <w:t>Riflessioni sull'attività</w:t>
      </w:r>
    </w:p>
    <w:p w:rsidR="004C75D3" w:rsidRDefault="004C75D3" w:rsidP="004C75D3"/>
    <w:p w:rsidR="004C75D3" w:rsidRDefault="004C75D3" w:rsidP="004C75D3">
      <w:pPr>
        <w:pStyle w:val="Nessunaspaziatura"/>
        <w:numPr>
          <w:ilvl w:val="0"/>
          <w:numId w:val="2"/>
        </w:numPr>
        <w:jc w:val="center"/>
      </w:pPr>
      <w:r>
        <w:rPr>
          <w:i/>
          <w:iCs/>
        </w:rPr>
        <w:t>Paragrafo di considerazioni successive allo svolgimento dell'attività in classe</w:t>
      </w:r>
    </w:p>
    <w:p w:rsidR="004C75D3" w:rsidRDefault="004C75D3" w:rsidP="004C75D3"/>
    <w:p w:rsidR="004C75D3" w:rsidRDefault="004C75D3" w:rsidP="004C75D3">
      <w:pPr>
        <w:pStyle w:val="citazione"/>
        <w:ind w:left="0"/>
      </w:pPr>
    </w:p>
    <w:p w:rsidR="004C75D3" w:rsidRPr="00731363" w:rsidRDefault="004C75D3" w:rsidP="004C75D3">
      <w:pPr>
        <w:pStyle w:val="Titolo3"/>
        <w:jc w:val="center"/>
        <w:rPr>
          <w:i/>
          <w:iCs/>
          <w:lang w:val="it-IT"/>
        </w:rPr>
      </w:pPr>
      <w:r>
        <w:rPr>
          <w:lang w:val="it-IT"/>
        </w:rPr>
        <w:t>Ambiente di apprendimento e organizzazione delle attività didattiche</w:t>
      </w:r>
    </w:p>
    <w:p w:rsidR="004C75D3" w:rsidRDefault="004C75D3" w:rsidP="004C75D3">
      <w:pPr>
        <w:rPr>
          <w:i/>
          <w:iCs/>
        </w:rPr>
      </w:pPr>
    </w:p>
    <w:p w:rsidR="004C75D3" w:rsidRDefault="004C75D3" w:rsidP="004C75D3">
      <w:pPr>
        <w:rPr>
          <w:rFonts w:ascii="Comic Sans MS" w:hAnsi="Comic Sans MS" w:cs="Comic Sans MS"/>
          <w:sz w:val="22"/>
        </w:rPr>
      </w:pPr>
    </w:p>
    <w:p w:rsidR="004C75D3" w:rsidRDefault="004C75D3" w:rsidP="004C75D3">
      <w:r>
        <w:rPr>
          <w:rFonts w:ascii="Comic Sans MS" w:hAnsi="Comic Sans MS" w:cs="Comic Sans MS"/>
          <w:b/>
          <w:i/>
          <w:iCs/>
          <w:color w:val="FF0000"/>
          <w:sz w:val="20"/>
        </w:rPr>
        <w:t>Quali sono i vantaggi rilevati nell'utilizzo della risorsa? Quali i vincoli e le difficoltà incontrate?</w:t>
      </w:r>
    </w:p>
    <w:p w:rsidR="004C75D3" w:rsidRDefault="004C75D3" w:rsidP="004C75D3"/>
    <w:p w:rsidR="004C75D3" w:rsidRDefault="004C75D3" w:rsidP="004C75D3">
      <w:pPr>
        <w:rPr>
          <w:i/>
          <w:iCs/>
          <w:sz w:val="20"/>
        </w:rPr>
      </w:pPr>
      <w:r>
        <w:rPr>
          <w:rFonts w:ascii="Comic Sans MS" w:hAnsi="Comic Sans MS" w:cs="Comic Sans MS"/>
          <w:b/>
          <w:i/>
          <w:iCs/>
          <w:color w:val="FF0000"/>
          <w:sz w:val="20"/>
        </w:rPr>
        <w:t xml:space="preserve">Quale influenza ha avuto la presenza del </w:t>
      </w:r>
      <w:proofErr w:type="spellStart"/>
      <w:r>
        <w:rPr>
          <w:rFonts w:ascii="Comic Sans MS" w:hAnsi="Comic Sans MS" w:cs="Comic Sans MS"/>
          <w:b/>
          <w:i/>
          <w:iCs/>
          <w:color w:val="FF0000"/>
          <w:sz w:val="20"/>
        </w:rPr>
        <w:t>setting</w:t>
      </w:r>
      <w:proofErr w:type="spellEnd"/>
      <w:r>
        <w:rPr>
          <w:rFonts w:ascii="Comic Sans MS" w:hAnsi="Comic Sans MS" w:cs="Comic Sans MS"/>
          <w:b/>
          <w:i/>
          <w:iCs/>
          <w:color w:val="FF0000"/>
          <w:sz w:val="20"/>
        </w:rPr>
        <w:t xml:space="preserve"> ( anche tecnologico se </w:t>
      </w:r>
      <w:proofErr w:type="spellStart"/>
      <w:r>
        <w:rPr>
          <w:rFonts w:ascii="Comic Sans MS" w:hAnsi="Comic Sans MS" w:cs="Comic Sans MS"/>
          <w:b/>
          <w:i/>
          <w:iCs/>
          <w:color w:val="FF0000"/>
          <w:sz w:val="20"/>
        </w:rPr>
        <w:t>utiizzato</w:t>
      </w:r>
      <w:proofErr w:type="spellEnd"/>
      <w:r>
        <w:rPr>
          <w:rFonts w:ascii="Comic Sans MS" w:hAnsi="Comic Sans MS" w:cs="Comic Sans MS"/>
          <w:b/>
          <w:i/>
          <w:iCs/>
          <w:color w:val="FF0000"/>
          <w:sz w:val="20"/>
        </w:rPr>
        <w:t>) nella progettazione dell'attività e nelle scelte metodologiche?</w:t>
      </w:r>
    </w:p>
    <w:p w:rsidR="004C75D3" w:rsidRDefault="004C75D3" w:rsidP="004C75D3">
      <w:pPr>
        <w:rPr>
          <w:i/>
          <w:iCs/>
          <w:sz w:val="20"/>
        </w:rPr>
      </w:pPr>
    </w:p>
    <w:p w:rsidR="004C75D3" w:rsidRDefault="004C75D3" w:rsidP="004C75D3">
      <w:pPr>
        <w:pStyle w:val="Titolo3"/>
        <w:jc w:val="center"/>
      </w:pPr>
      <w:proofErr w:type="spellStart"/>
      <w:r>
        <w:rPr>
          <w:rFonts w:ascii="Comic Sans MS" w:hAnsi="Comic Sans MS" w:cs="Comic Sans MS"/>
          <w:sz w:val="28"/>
        </w:rPr>
        <w:t>Ricadute</w:t>
      </w:r>
      <w:proofErr w:type="spellEnd"/>
      <w:r>
        <w:rPr>
          <w:rFonts w:ascii="Comic Sans MS" w:hAnsi="Comic Sans MS" w:cs="Comic Sans MS"/>
          <w:sz w:val="28"/>
        </w:rPr>
        <w:t xml:space="preserve"> </w:t>
      </w:r>
      <w:proofErr w:type="spellStart"/>
      <w:r>
        <w:rPr>
          <w:rFonts w:ascii="Comic Sans MS" w:hAnsi="Comic Sans MS" w:cs="Comic Sans MS"/>
          <w:sz w:val="28"/>
        </w:rPr>
        <w:t>percepite</w:t>
      </w:r>
      <w:proofErr w:type="spellEnd"/>
      <w:r>
        <w:rPr>
          <w:rFonts w:ascii="Comic Sans MS" w:hAnsi="Comic Sans MS" w:cs="Comic Sans MS"/>
          <w:sz w:val="28"/>
        </w:rPr>
        <w:t>/</w:t>
      </w:r>
      <w:proofErr w:type="spellStart"/>
      <w:r>
        <w:rPr>
          <w:rFonts w:ascii="Comic Sans MS" w:hAnsi="Comic Sans MS" w:cs="Comic Sans MS"/>
          <w:sz w:val="28"/>
        </w:rPr>
        <w:t>osservate</w:t>
      </w:r>
      <w:proofErr w:type="spellEnd"/>
      <w:r>
        <w:rPr>
          <w:rFonts w:ascii="Comic Sans MS" w:hAnsi="Comic Sans MS" w:cs="Comic Sans MS"/>
          <w:sz w:val="28"/>
        </w:rPr>
        <w:t xml:space="preserve"> </w:t>
      </w:r>
    </w:p>
    <w:p w:rsidR="004C75D3" w:rsidRDefault="004C75D3" w:rsidP="004C75D3"/>
    <w:p w:rsidR="004C75D3" w:rsidRDefault="004C75D3" w:rsidP="004C75D3">
      <w:pPr>
        <w:rPr>
          <w:rFonts w:ascii="Comic Sans MS" w:hAnsi="Comic Sans MS" w:cs="Comic Sans MS"/>
          <w:b/>
          <w:i/>
          <w:iCs/>
          <w:color w:val="FF0000"/>
          <w:sz w:val="20"/>
        </w:rPr>
      </w:pPr>
    </w:p>
    <w:p w:rsidR="004C75D3" w:rsidRDefault="004C75D3" w:rsidP="004C75D3">
      <w:r>
        <w:rPr>
          <w:rFonts w:ascii="Comic Sans MS" w:hAnsi="Comic Sans MS" w:cs="Comic Sans MS"/>
          <w:b/>
          <w:i/>
          <w:iCs/>
          <w:color w:val="FF0000"/>
          <w:sz w:val="20"/>
        </w:rPr>
        <w:t>Livello di motivazione, attenzione e coinvolgimento degli studenti</w:t>
      </w:r>
    </w:p>
    <w:p w:rsidR="004C75D3" w:rsidRDefault="004C75D3" w:rsidP="004C75D3"/>
    <w:p w:rsidR="004C75D3" w:rsidRDefault="004C75D3" w:rsidP="004C75D3">
      <w:pPr>
        <w:rPr>
          <w:rFonts w:ascii="Comic Sans MS" w:hAnsi="Comic Sans MS" w:cs="Comic Sans MS"/>
          <w:b/>
          <w:i/>
          <w:iCs/>
          <w:color w:val="FF0000"/>
          <w:sz w:val="20"/>
        </w:rPr>
      </w:pPr>
    </w:p>
    <w:p w:rsidR="004C75D3" w:rsidRDefault="004C75D3" w:rsidP="004C75D3">
      <w:r>
        <w:rPr>
          <w:rFonts w:ascii="Comic Sans MS" w:hAnsi="Comic Sans MS" w:cs="Comic Sans MS"/>
          <w:b/>
          <w:i/>
          <w:iCs/>
          <w:color w:val="FF0000"/>
          <w:sz w:val="20"/>
        </w:rPr>
        <w:t>Livello di competenza digitale degli studenti</w:t>
      </w:r>
    </w:p>
    <w:p w:rsidR="004C75D3" w:rsidRDefault="004C75D3" w:rsidP="004C75D3"/>
    <w:p w:rsidR="004C75D3" w:rsidRDefault="004C75D3" w:rsidP="004C75D3">
      <w:pPr>
        <w:rPr>
          <w:i/>
          <w:iCs/>
        </w:rPr>
      </w:pPr>
    </w:p>
    <w:p w:rsidR="004C75D3" w:rsidRDefault="004C75D3" w:rsidP="004C75D3">
      <w:pPr>
        <w:rPr>
          <w:sz w:val="20"/>
        </w:rPr>
      </w:pPr>
    </w:p>
    <w:p w:rsidR="004C75D3" w:rsidRDefault="004C75D3" w:rsidP="004C75D3">
      <w:r>
        <w:rPr>
          <w:rFonts w:ascii="Comic Sans MS" w:hAnsi="Comic Sans MS" w:cs="Comic Sans MS"/>
          <w:b/>
          <w:i/>
          <w:iCs/>
          <w:color w:val="FF0000"/>
          <w:sz w:val="20"/>
        </w:rPr>
        <w:t>Dinamiche comunicative – relazionali tra docenti e studenti e nel gruppo dei pari</w:t>
      </w:r>
    </w:p>
    <w:p w:rsidR="004C75D3" w:rsidRDefault="004C75D3" w:rsidP="004C75D3"/>
    <w:p w:rsidR="00AD0C0D" w:rsidRDefault="00AD0C0D"/>
    <w:sectPr w:rsidR="00AD0C0D" w:rsidSect="000A14FE">
      <w:pgSz w:w="11906" w:h="16838"/>
      <w:pgMar w:top="28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E4D"/>
    <w:rsid w:val="004C75D3"/>
    <w:rsid w:val="00A05E4D"/>
    <w:rsid w:val="00AD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75D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qFormat/>
    <w:rsid w:val="004C75D3"/>
    <w:pPr>
      <w:keepNext/>
      <w:numPr>
        <w:numId w:val="1"/>
      </w:numPr>
      <w:jc w:val="center"/>
      <w:outlineLvl w:val="0"/>
    </w:pPr>
    <w:rPr>
      <w:rFonts w:ascii="Arial" w:hAnsi="Arial" w:cs="Arial"/>
      <w:b/>
      <w:color w:val="004586"/>
      <w:sz w:val="22"/>
    </w:rPr>
  </w:style>
  <w:style w:type="paragraph" w:styleId="Titolo2">
    <w:name w:val="heading 2"/>
    <w:basedOn w:val="Normale"/>
    <w:next w:val="Normale"/>
    <w:link w:val="Titolo2Carattere"/>
    <w:qFormat/>
    <w:rsid w:val="004C75D3"/>
    <w:pPr>
      <w:keepNext/>
      <w:numPr>
        <w:ilvl w:val="1"/>
        <w:numId w:val="1"/>
      </w:numPr>
      <w:outlineLvl w:val="1"/>
    </w:pPr>
    <w:rPr>
      <w:rFonts w:ascii="Arial" w:eastAsia="Times" w:hAnsi="Arial" w:cs="Arial"/>
      <w:b/>
      <w:color w:val="0084D1"/>
      <w:sz w:val="20"/>
      <w:u w:val="single"/>
    </w:rPr>
  </w:style>
  <w:style w:type="paragraph" w:styleId="Titolo3">
    <w:name w:val="heading 3"/>
    <w:basedOn w:val="Normale"/>
    <w:next w:val="Normale"/>
    <w:link w:val="Titolo3Carattere"/>
    <w:qFormat/>
    <w:rsid w:val="004C75D3"/>
    <w:pPr>
      <w:keepNext/>
      <w:numPr>
        <w:ilvl w:val="2"/>
        <w:numId w:val="1"/>
      </w:numPr>
      <w:ind w:left="0" w:firstLine="0"/>
      <w:outlineLvl w:val="2"/>
    </w:pPr>
    <w:rPr>
      <w:rFonts w:ascii="Arial" w:eastAsia="Times" w:hAnsi="Arial" w:cs="Arial"/>
      <w:b/>
      <w:color w:val="0084D1"/>
      <w:sz w:val="21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C75D3"/>
    <w:rPr>
      <w:rFonts w:ascii="Arial" w:eastAsia="SimSun" w:hAnsi="Arial" w:cs="Arial"/>
      <w:b/>
      <w:color w:val="004586"/>
      <w:kern w:val="1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rsid w:val="004C75D3"/>
    <w:rPr>
      <w:rFonts w:ascii="Arial" w:eastAsia="Times" w:hAnsi="Arial" w:cs="Arial"/>
      <w:b/>
      <w:color w:val="0084D1"/>
      <w:kern w:val="1"/>
      <w:sz w:val="20"/>
      <w:szCs w:val="24"/>
      <w:u w:val="single"/>
      <w:lang w:eastAsia="hi-IN" w:bidi="hi-IN"/>
    </w:rPr>
  </w:style>
  <w:style w:type="character" w:customStyle="1" w:styleId="Titolo3Carattere">
    <w:name w:val="Titolo 3 Carattere"/>
    <w:basedOn w:val="Carpredefinitoparagrafo"/>
    <w:link w:val="Titolo3"/>
    <w:rsid w:val="004C75D3"/>
    <w:rPr>
      <w:rFonts w:ascii="Arial" w:eastAsia="Times" w:hAnsi="Arial" w:cs="Arial"/>
      <w:b/>
      <w:color w:val="0084D1"/>
      <w:kern w:val="1"/>
      <w:sz w:val="21"/>
      <w:szCs w:val="24"/>
      <w:lang w:val="en-US" w:eastAsia="hi-IN" w:bidi="hi-IN"/>
    </w:rPr>
  </w:style>
  <w:style w:type="paragraph" w:styleId="Corpotesto">
    <w:name w:val="Body Text"/>
    <w:basedOn w:val="Normale"/>
    <w:link w:val="CorpotestoCarattere"/>
    <w:rsid w:val="004C75D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4C75D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itolo">
    <w:name w:val="Title"/>
    <w:basedOn w:val="Normale"/>
    <w:next w:val="Normale"/>
    <w:link w:val="TitoloCarattere"/>
    <w:qFormat/>
    <w:rsid w:val="004C75D3"/>
    <w:pPr>
      <w:pBdr>
        <w:bottom w:val="single" w:sz="8" w:space="4" w:color="808080"/>
      </w:pBdr>
      <w:suppressAutoHyphens w:val="0"/>
      <w:spacing w:after="300"/>
    </w:pPr>
    <w:rPr>
      <w:rFonts w:ascii="Cambria" w:hAnsi="Cambria" w:cs="Cambria"/>
      <w:color w:val="17365D"/>
      <w:spacing w:val="5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rsid w:val="004C75D3"/>
    <w:rPr>
      <w:rFonts w:ascii="Cambria" w:eastAsia="SimSun" w:hAnsi="Cambria" w:cs="Cambria"/>
      <w:color w:val="17365D"/>
      <w:spacing w:val="5"/>
      <w:kern w:val="1"/>
      <w:sz w:val="52"/>
      <w:szCs w:val="52"/>
      <w:lang w:eastAsia="hi-IN" w:bidi="hi-IN"/>
    </w:rPr>
  </w:style>
  <w:style w:type="paragraph" w:customStyle="1" w:styleId="Default">
    <w:name w:val="Default"/>
    <w:rsid w:val="004C75D3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kern w:val="1"/>
      <w:sz w:val="24"/>
      <w:szCs w:val="24"/>
      <w:lang w:eastAsia="ar-SA"/>
    </w:rPr>
  </w:style>
  <w:style w:type="paragraph" w:customStyle="1" w:styleId="citazione">
    <w:name w:val="citazione"/>
    <w:basedOn w:val="Normale"/>
    <w:rsid w:val="004C75D3"/>
    <w:pPr>
      <w:ind w:left="567" w:right="567"/>
    </w:pPr>
    <w:rPr>
      <w:i/>
    </w:rPr>
  </w:style>
  <w:style w:type="paragraph" w:customStyle="1" w:styleId="Contenutotabella">
    <w:name w:val="Contenuto tabella"/>
    <w:basedOn w:val="Normale"/>
    <w:rsid w:val="004C75D3"/>
    <w:pPr>
      <w:suppressLineNumbers/>
    </w:pPr>
  </w:style>
  <w:style w:type="paragraph" w:styleId="Nessunaspaziatura">
    <w:name w:val="No Spacing"/>
    <w:qFormat/>
    <w:rsid w:val="004C75D3"/>
    <w:pPr>
      <w:suppressAutoHyphens/>
      <w:spacing w:after="0" w:line="240" w:lineRule="auto"/>
      <w:jc w:val="both"/>
    </w:pPr>
    <w:rPr>
      <w:rFonts w:ascii="Verdana" w:eastAsia="Arial" w:hAnsi="Verdana" w:cs="Verdana"/>
      <w:kern w:val="1"/>
      <w:sz w:val="1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75D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qFormat/>
    <w:rsid w:val="004C75D3"/>
    <w:pPr>
      <w:keepNext/>
      <w:numPr>
        <w:numId w:val="1"/>
      </w:numPr>
      <w:jc w:val="center"/>
      <w:outlineLvl w:val="0"/>
    </w:pPr>
    <w:rPr>
      <w:rFonts w:ascii="Arial" w:hAnsi="Arial" w:cs="Arial"/>
      <w:b/>
      <w:color w:val="004586"/>
      <w:sz w:val="22"/>
    </w:rPr>
  </w:style>
  <w:style w:type="paragraph" w:styleId="Titolo2">
    <w:name w:val="heading 2"/>
    <w:basedOn w:val="Normale"/>
    <w:next w:val="Normale"/>
    <w:link w:val="Titolo2Carattere"/>
    <w:qFormat/>
    <w:rsid w:val="004C75D3"/>
    <w:pPr>
      <w:keepNext/>
      <w:numPr>
        <w:ilvl w:val="1"/>
        <w:numId w:val="1"/>
      </w:numPr>
      <w:outlineLvl w:val="1"/>
    </w:pPr>
    <w:rPr>
      <w:rFonts w:ascii="Arial" w:eastAsia="Times" w:hAnsi="Arial" w:cs="Arial"/>
      <w:b/>
      <w:color w:val="0084D1"/>
      <w:sz w:val="20"/>
      <w:u w:val="single"/>
    </w:rPr>
  </w:style>
  <w:style w:type="paragraph" w:styleId="Titolo3">
    <w:name w:val="heading 3"/>
    <w:basedOn w:val="Normale"/>
    <w:next w:val="Normale"/>
    <w:link w:val="Titolo3Carattere"/>
    <w:qFormat/>
    <w:rsid w:val="004C75D3"/>
    <w:pPr>
      <w:keepNext/>
      <w:numPr>
        <w:ilvl w:val="2"/>
        <w:numId w:val="1"/>
      </w:numPr>
      <w:ind w:left="0" w:firstLine="0"/>
      <w:outlineLvl w:val="2"/>
    </w:pPr>
    <w:rPr>
      <w:rFonts w:ascii="Arial" w:eastAsia="Times" w:hAnsi="Arial" w:cs="Arial"/>
      <w:b/>
      <w:color w:val="0084D1"/>
      <w:sz w:val="21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C75D3"/>
    <w:rPr>
      <w:rFonts w:ascii="Arial" w:eastAsia="SimSun" w:hAnsi="Arial" w:cs="Arial"/>
      <w:b/>
      <w:color w:val="004586"/>
      <w:kern w:val="1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rsid w:val="004C75D3"/>
    <w:rPr>
      <w:rFonts w:ascii="Arial" w:eastAsia="Times" w:hAnsi="Arial" w:cs="Arial"/>
      <w:b/>
      <w:color w:val="0084D1"/>
      <w:kern w:val="1"/>
      <w:sz w:val="20"/>
      <w:szCs w:val="24"/>
      <w:u w:val="single"/>
      <w:lang w:eastAsia="hi-IN" w:bidi="hi-IN"/>
    </w:rPr>
  </w:style>
  <w:style w:type="character" w:customStyle="1" w:styleId="Titolo3Carattere">
    <w:name w:val="Titolo 3 Carattere"/>
    <w:basedOn w:val="Carpredefinitoparagrafo"/>
    <w:link w:val="Titolo3"/>
    <w:rsid w:val="004C75D3"/>
    <w:rPr>
      <w:rFonts w:ascii="Arial" w:eastAsia="Times" w:hAnsi="Arial" w:cs="Arial"/>
      <w:b/>
      <w:color w:val="0084D1"/>
      <w:kern w:val="1"/>
      <w:sz w:val="21"/>
      <w:szCs w:val="24"/>
      <w:lang w:val="en-US" w:eastAsia="hi-IN" w:bidi="hi-IN"/>
    </w:rPr>
  </w:style>
  <w:style w:type="paragraph" w:styleId="Corpotesto">
    <w:name w:val="Body Text"/>
    <w:basedOn w:val="Normale"/>
    <w:link w:val="CorpotestoCarattere"/>
    <w:rsid w:val="004C75D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4C75D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itolo">
    <w:name w:val="Title"/>
    <w:basedOn w:val="Normale"/>
    <w:next w:val="Normale"/>
    <w:link w:val="TitoloCarattere"/>
    <w:qFormat/>
    <w:rsid w:val="004C75D3"/>
    <w:pPr>
      <w:pBdr>
        <w:bottom w:val="single" w:sz="8" w:space="4" w:color="808080"/>
      </w:pBdr>
      <w:suppressAutoHyphens w:val="0"/>
      <w:spacing w:after="300"/>
    </w:pPr>
    <w:rPr>
      <w:rFonts w:ascii="Cambria" w:hAnsi="Cambria" w:cs="Cambria"/>
      <w:color w:val="17365D"/>
      <w:spacing w:val="5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rsid w:val="004C75D3"/>
    <w:rPr>
      <w:rFonts w:ascii="Cambria" w:eastAsia="SimSun" w:hAnsi="Cambria" w:cs="Cambria"/>
      <w:color w:val="17365D"/>
      <w:spacing w:val="5"/>
      <w:kern w:val="1"/>
      <w:sz w:val="52"/>
      <w:szCs w:val="52"/>
      <w:lang w:eastAsia="hi-IN" w:bidi="hi-IN"/>
    </w:rPr>
  </w:style>
  <w:style w:type="paragraph" w:customStyle="1" w:styleId="Default">
    <w:name w:val="Default"/>
    <w:rsid w:val="004C75D3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kern w:val="1"/>
      <w:sz w:val="24"/>
      <w:szCs w:val="24"/>
      <w:lang w:eastAsia="ar-SA"/>
    </w:rPr>
  </w:style>
  <w:style w:type="paragraph" w:customStyle="1" w:styleId="citazione">
    <w:name w:val="citazione"/>
    <w:basedOn w:val="Normale"/>
    <w:rsid w:val="004C75D3"/>
    <w:pPr>
      <w:ind w:left="567" w:right="567"/>
    </w:pPr>
    <w:rPr>
      <w:i/>
    </w:rPr>
  </w:style>
  <w:style w:type="paragraph" w:customStyle="1" w:styleId="Contenutotabella">
    <w:name w:val="Contenuto tabella"/>
    <w:basedOn w:val="Normale"/>
    <w:rsid w:val="004C75D3"/>
    <w:pPr>
      <w:suppressLineNumbers/>
    </w:pPr>
  </w:style>
  <w:style w:type="paragraph" w:styleId="Nessunaspaziatura">
    <w:name w:val="No Spacing"/>
    <w:qFormat/>
    <w:rsid w:val="004C75D3"/>
    <w:pPr>
      <w:suppressAutoHyphens/>
      <w:spacing w:after="0" w:line="240" w:lineRule="auto"/>
      <w:jc w:val="both"/>
    </w:pPr>
    <w:rPr>
      <w:rFonts w:ascii="Verdana" w:eastAsia="Arial" w:hAnsi="Verdana" w:cs="Verdana"/>
      <w:kern w:val="1"/>
      <w:sz w:val="1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</cp:lastModifiedBy>
  <cp:revision>2</cp:revision>
  <dcterms:created xsi:type="dcterms:W3CDTF">2014-04-27T15:48:00Z</dcterms:created>
  <dcterms:modified xsi:type="dcterms:W3CDTF">2014-04-27T15:53:00Z</dcterms:modified>
</cp:coreProperties>
</file>